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5C21" w14:textId="2E8E7E3F" w:rsidR="00C20265" w:rsidRDefault="00DB0E28">
      <w:pPr>
        <w:spacing w:before="95"/>
        <w:ind w:left="2438"/>
        <w:rPr>
          <w:b/>
          <w:i/>
          <w:sz w:val="20"/>
          <w:szCs w:val="20"/>
        </w:rPr>
      </w:pPr>
      <w:r>
        <w:rPr>
          <w:b/>
          <w:sz w:val="20"/>
          <w:szCs w:val="20"/>
          <w:u w:val="single"/>
        </w:rPr>
        <w:t>Attachment 1</w:t>
      </w:r>
      <w:r>
        <w:rPr>
          <w:b/>
          <w:sz w:val="20"/>
          <w:szCs w:val="20"/>
          <w:u w:val="single"/>
        </w:rPr>
        <w:t>- Welcome Letter to Student Members (</w:t>
      </w:r>
      <w:r>
        <w:rPr>
          <w:b/>
          <w:i/>
          <w:sz w:val="20"/>
          <w:szCs w:val="20"/>
          <w:u w:val="single"/>
        </w:rPr>
        <w:t>mail or email)</w:t>
      </w:r>
    </w:p>
    <w:p w14:paraId="37F557D3" w14:textId="77777777" w:rsidR="00C20265" w:rsidRDefault="00C20265">
      <w:pPr>
        <w:pBdr>
          <w:top w:val="nil"/>
          <w:left w:val="nil"/>
          <w:bottom w:val="nil"/>
          <w:right w:val="nil"/>
          <w:between w:val="nil"/>
        </w:pBdr>
        <w:rPr>
          <w:b/>
          <w:i/>
          <w:color w:val="000000"/>
          <w:sz w:val="20"/>
          <w:szCs w:val="20"/>
        </w:rPr>
      </w:pPr>
    </w:p>
    <w:p w14:paraId="5A36FA77" w14:textId="77777777" w:rsidR="00C20265" w:rsidRDefault="00C20265">
      <w:pPr>
        <w:pBdr>
          <w:top w:val="nil"/>
          <w:left w:val="nil"/>
          <w:bottom w:val="nil"/>
          <w:right w:val="nil"/>
          <w:between w:val="nil"/>
        </w:pBdr>
        <w:spacing w:before="3"/>
        <w:rPr>
          <w:b/>
          <w:i/>
          <w:color w:val="000000"/>
          <w:sz w:val="19"/>
          <w:szCs w:val="19"/>
        </w:rPr>
      </w:pPr>
    </w:p>
    <w:p w14:paraId="0A3385A5" w14:textId="77777777" w:rsidR="00C20265" w:rsidRDefault="00DB0E28">
      <w:pPr>
        <w:ind w:left="3470"/>
        <w:rPr>
          <w:b/>
          <w:sz w:val="20"/>
          <w:szCs w:val="20"/>
        </w:rPr>
      </w:pPr>
      <w:r>
        <w:rPr>
          <w:b/>
          <w:sz w:val="20"/>
          <w:szCs w:val="20"/>
        </w:rPr>
        <w:t>QUEENSBOROUGH COMMUNITY COLLEGE</w:t>
      </w:r>
    </w:p>
    <w:p w14:paraId="759AB952" w14:textId="77777777" w:rsidR="00C20265" w:rsidRDefault="00DB0E28">
      <w:pPr>
        <w:pStyle w:val="Heading2"/>
        <w:spacing w:line="388" w:lineRule="auto"/>
        <w:ind w:left="3767" w:right="3745"/>
      </w:pPr>
      <w:r>
        <w:t>The City University of New York Committee on Assessment and Institutional Effectiveness</w:t>
      </w:r>
    </w:p>
    <w:p w14:paraId="4BC46956" w14:textId="77777777" w:rsidR="00C20265" w:rsidRDefault="00C20265">
      <w:pPr>
        <w:pBdr>
          <w:top w:val="nil"/>
          <w:left w:val="nil"/>
          <w:bottom w:val="nil"/>
          <w:right w:val="nil"/>
          <w:between w:val="nil"/>
        </w:pBdr>
        <w:rPr>
          <w:b/>
          <w:color w:val="000000"/>
          <w:sz w:val="20"/>
          <w:szCs w:val="20"/>
        </w:rPr>
      </w:pPr>
    </w:p>
    <w:p w14:paraId="4909ED78" w14:textId="77777777" w:rsidR="00C20265" w:rsidRDefault="00C20265">
      <w:pPr>
        <w:pBdr>
          <w:top w:val="nil"/>
          <w:left w:val="nil"/>
          <w:bottom w:val="nil"/>
          <w:right w:val="nil"/>
          <w:between w:val="nil"/>
        </w:pBdr>
        <w:spacing w:before="5"/>
        <w:rPr>
          <w:b/>
          <w:color w:val="000000"/>
          <w:sz w:val="21"/>
          <w:szCs w:val="21"/>
        </w:rPr>
      </w:pPr>
    </w:p>
    <w:p w14:paraId="1CE7FDA5" w14:textId="77777777" w:rsidR="00C20265" w:rsidRDefault="00DB0E28">
      <w:pPr>
        <w:pBdr>
          <w:top w:val="nil"/>
          <w:left w:val="nil"/>
          <w:bottom w:val="nil"/>
          <w:right w:val="nil"/>
          <w:between w:val="nil"/>
        </w:pBdr>
        <w:tabs>
          <w:tab w:val="left" w:pos="2155"/>
        </w:tabs>
        <w:ind w:left="240"/>
        <w:rPr>
          <w:color w:val="000000"/>
          <w:sz w:val="20"/>
          <w:szCs w:val="20"/>
        </w:rPr>
      </w:pPr>
      <w:r>
        <w:rPr>
          <w:color w:val="000000"/>
          <w:sz w:val="20"/>
          <w:szCs w:val="20"/>
        </w:rPr>
        <w:t xml:space="preserve">Date </w:t>
      </w:r>
      <w:r>
        <w:rPr>
          <w:color w:val="000000"/>
          <w:sz w:val="20"/>
          <w:szCs w:val="20"/>
          <w:u w:val="single"/>
        </w:rPr>
        <w:t xml:space="preserve"> </w:t>
      </w:r>
      <w:r>
        <w:rPr>
          <w:color w:val="000000"/>
          <w:sz w:val="20"/>
          <w:szCs w:val="20"/>
          <w:u w:val="single"/>
        </w:rPr>
        <w:tab/>
      </w:r>
    </w:p>
    <w:p w14:paraId="0AFA6FBF" w14:textId="77777777" w:rsidR="00C20265" w:rsidRDefault="00C20265">
      <w:pPr>
        <w:pBdr>
          <w:top w:val="nil"/>
          <w:left w:val="nil"/>
          <w:bottom w:val="nil"/>
          <w:right w:val="nil"/>
          <w:between w:val="nil"/>
        </w:pBdr>
        <w:rPr>
          <w:color w:val="000000"/>
          <w:sz w:val="20"/>
          <w:szCs w:val="20"/>
        </w:rPr>
      </w:pPr>
    </w:p>
    <w:p w14:paraId="449DACD5" w14:textId="77777777" w:rsidR="00C20265" w:rsidRDefault="00C20265">
      <w:pPr>
        <w:pBdr>
          <w:top w:val="nil"/>
          <w:left w:val="nil"/>
          <w:bottom w:val="nil"/>
          <w:right w:val="nil"/>
          <w:between w:val="nil"/>
        </w:pBdr>
        <w:spacing w:before="4"/>
        <w:rPr>
          <w:color w:val="000000"/>
          <w:sz w:val="21"/>
          <w:szCs w:val="21"/>
        </w:rPr>
      </w:pPr>
    </w:p>
    <w:p w14:paraId="6FFC34ED" w14:textId="77777777" w:rsidR="00C20265" w:rsidRDefault="00DB0E28">
      <w:pPr>
        <w:pBdr>
          <w:top w:val="nil"/>
          <w:left w:val="nil"/>
          <w:bottom w:val="nil"/>
          <w:right w:val="nil"/>
          <w:between w:val="nil"/>
        </w:pBdr>
        <w:tabs>
          <w:tab w:val="left" w:pos="2164"/>
          <w:tab w:val="left" w:pos="3950"/>
        </w:tabs>
        <w:ind w:left="244"/>
        <w:rPr>
          <w:color w:val="000000"/>
          <w:sz w:val="20"/>
          <w:szCs w:val="20"/>
        </w:rPr>
      </w:pPr>
      <w:r>
        <w:rPr>
          <w:color w:val="000000"/>
          <w:sz w:val="20"/>
          <w:szCs w:val="20"/>
        </w:rPr>
        <w:t>Dear</w:t>
      </w:r>
      <w:r>
        <w:rPr>
          <w:color w:val="000000"/>
          <w:sz w:val="20"/>
          <w:szCs w:val="20"/>
          <w:u w:val="single"/>
        </w:rPr>
        <w:tab/>
      </w:r>
      <w:r>
        <w:rPr>
          <w:color w:val="000000"/>
          <w:sz w:val="20"/>
          <w:szCs w:val="20"/>
        </w:rPr>
        <w:t>and</w:t>
      </w:r>
      <w:r>
        <w:rPr>
          <w:color w:val="000000"/>
          <w:sz w:val="20"/>
          <w:szCs w:val="20"/>
          <w:u w:val="single"/>
        </w:rPr>
        <w:tab/>
      </w:r>
      <w:r>
        <w:rPr>
          <w:color w:val="000000"/>
          <w:sz w:val="20"/>
          <w:szCs w:val="20"/>
        </w:rPr>
        <w:t>,</w:t>
      </w:r>
    </w:p>
    <w:p w14:paraId="3987683A" w14:textId="77777777" w:rsidR="00C20265" w:rsidRDefault="00C20265">
      <w:pPr>
        <w:pBdr>
          <w:top w:val="nil"/>
          <w:left w:val="nil"/>
          <w:bottom w:val="nil"/>
          <w:right w:val="nil"/>
          <w:between w:val="nil"/>
        </w:pBdr>
        <w:spacing w:before="4"/>
        <w:rPr>
          <w:color w:val="000000"/>
          <w:sz w:val="11"/>
          <w:szCs w:val="11"/>
        </w:rPr>
      </w:pPr>
    </w:p>
    <w:p w14:paraId="1AB643ED" w14:textId="77777777" w:rsidR="00C20265" w:rsidRDefault="00DB0E28">
      <w:pPr>
        <w:pBdr>
          <w:top w:val="nil"/>
          <w:left w:val="nil"/>
          <w:bottom w:val="nil"/>
          <w:right w:val="nil"/>
          <w:between w:val="nil"/>
        </w:pBdr>
        <w:spacing w:before="95"/>
        <w:ind w:left="239" w:right="298"/>
        <w:rPr>
          <w:color w:val="000000"/>
          <w:sz w:val="20"/>
          <w:szCs w:val="20"/>
        </w:rPr>
      </w:pPr>
      <w:r>
        <w:rPr>
          <w:color w:val="000000"/>
          <w:sz w:val="20"/>
          <w:szCs w:val="20"/>
        </w:rPr>
        <w:t xml:space="preserve">I wanted to welcome you both to the Committee on Assessment and Institutional Effectiveness as our student representatives. As you may know, our committee is responsible for reviewing and evaluating summary reports describing initiatives to assess student </w:t>
      </w:r>
      <w:r>
        <w:rPr>
          <w:color w:val="000000"/>
          <w:sz w:val="20"/>
          <w:szCs w:val="20"/>
        </w:rPr>
        <w:t xml:space="preserve">learning from academic departments, </w:t>
      </w:r>
      <w:proofErr w:type="gramStart"/>
      <w:r>
        <w:rPr>
          <w:color w:val="000000"/>
          <w:sz w:val="20"/>
          <w:szCs w:val="20"/>
        </w:rPr>
        <w:t>academies</w:t>
      </w:r>
      <w:proofErr w:type="gramEnd"/>
      <w:r>
        <w:rPr>
          <w:color w:val="000000"/>
          <w:sz w:val="20"/>
          <w:szCs w:val="20"/>
        </w:rPr>
        <w:t xml:space="preserve"> and academic programs of the college.</w:t>
      </w:r>
    </w:p>
    <w:p w14:paraId="5D58A02E" w14:textId="77777777" w:rsidR="00C20265" w:rsidRDefault="00C20265">
      <w:pPr>
        <w:pBdr>
          <w:top w:val="nil"/>
          <w:left w:val="nil"/>
          <w:bottom w:val="nil"/>
          <w:right w:val="nil"/>
          <w:between w:val="nil"/>
        </w:pBdr>
        <w:spacing w:before="9"/>
        <w:rPr>
          <w:color w:val="000000"/>
          <w:sz w:val="19"/>
          <w:szCs w:val="19"/>
        </w:rPr>
      </w:pPr>
    </w:p>
    <w:p w14:paraId="2C05F0AF" w14:textId="77777777" w:rsidR="00C20265" w:rsidRDefault="00DB0E28">
      <w:pPr>
        <w:pBdr>
          <w:top w:val="nil"/>
          <w:left w:val="nil"/>
          <w:bottom w:val="nil"/>
          <w:right w:val="nil"/>
          <w:between w:val="nil"/>
        </w:pBdr>
        <w:ind w:left="239" w:right="352"/>
        <w:rPr>
          <w:color w:val="000000"/>
          <w:sz w:val="20"/>
          <w:szCs w:val="20"/>
        </w:rPr>
      </w:pPr>
      <w:r>
        <w:rPr>
          <w:color w:val="000000"/>
          <w:sz w:val="20"/>
          <w:szCs w:val="20"/>
        </w:rPr>
        <w:t>Due to the sensitive nature of our committee involving student learning and assessment, and related departments, we expect your cooperation as relevant observers but non-v</w:t>
      </w:r>
      <w:r>
        <w:rPr>
          <w:color w:val="000000"/>
          <w:sz w:val="20"/>
          <w:szCs w:val="20"/>
        </w:rPr>
        <w:t xml:space="preserve">oting members of our committee. You are also more than welcome to contact me to discuss or ask any questions you may have </w:t>
      </w:r>
      <w:proofErr w:type="gramStart"/>
      <w:r>
        <w:rPr>
          <w:color w:val="000000"/>
          <w:sz w:val="20"/>
          <w:szCs w:val="20"/>
        </w:rPr>
        <w:t>concerning</w:t>
      </w:r>
      <w:proofErr w:type="gramEnd"/>
      <w:r>
        <w:rPr>
          <w:color w:val="000000"/>
          <w:sz w:val="20"/>
          <w:szCs w:val="20"/>
        </w:rPr>
        <w:t xml:space="preserve"> the committee.</w:t>
      </w:r>
    </w:p>
    <w:p w14:paraId="7AEF3998" w14:textId="77777777" w:rsidR="00C20265" w:rsidRDefault="00C20265">
      <w:pPr>
        <w:pBdr>
          <w:top w:val="nil"/>
          <w:left w:val="nil"/>
          <w:bottom w:val="nil"/>
          <w:right w:val="nil"/>
          <w:between w:val="nil"/>
        </w:pBdr>
        <w:spacing w:before="2"/>
        <w:rPr>
          <w:color w:val="000000"/>
          <w:sz w:val="20"/>
          <w:szCs w:val="20"/>
        </w:rPr>
      </w:pPr>
    </w:p>
    <w:p w14:paraId="46817C1F" w14:textId="77777777" w:rsidR="00C20265" w:rsidRDefault="00DB0E28">
      <w:pPr>
        <w:pBdr>
          <w:top w:val="nil"/>
          <w:left w:val="nil"/>
          <w:bottom w:val="nil"/>
          <w:right w:val="nil"/>
          <w:between w:val="nil"/>
        </w:pBdr>
        <w:spacing w:before="1" w:line="480" w:lineRule="auto"/>
        <w:ind w:left="239" w:right="5315"/>
        <w:rPr>
          <w:color w:val="000000"/>
          <w:sz w:val="20"/>
          <w:szCs w:val="20"/>
        </w:rPr>
      </w:pPr>
      <w:r>
        <w:rPr>
          <w:color w:val="000000"/>
          <w:sz w:val="20"/>
          <w:szCs w:val="20"/>
        </w:rPr>
        <w:t>Thank you once again for volunteering your time to us, Sincerely,</w:t>
      </w:r>
    </w:p>
    <w:p w14:paraId="70838D7F" w14:textId="77777777" w:rsidR="00C20265" w:rsidRDefault="00DB0E28">
      <w:pPr>
        <w:pBdr>
          <w:top w:val="nil"/>
          <w:left w:val="nil"/>
          <w:bottom w:val="nil"/>
          <w:right w:val="nil"/>
          <w:between w:val="nil"/>
        </w:pBdr>
        <w:tabs>
          <w:tab w:val="left" w:pos="2126"/>
        </w:tabs>
        <w:spacing w:before="6"/>
        <w:ind w:left="240"/>
        <w:rPr>
          <w:color w:val="000000"/>
          <w:sz w:val="20"/>
          <w:szCs w:val="20"/>
        </w:rPr>
      </w:pPr>
      <w:r>
        <w:rPr>
          <w:color w:val="000000"/>
          <w:sz w:val="20"/>
          <w:szCs w:val="20"/>
          <w:u w:val="single"/>
        </w:rPr>
        <w:t xml:space="preserve"> </w:t>
      </w:r>
      <w:r>
        <w:rPr>
          <w:color w:val="000000"/>
          <w:sz w:val="20"/>
          <w:szCs w:val="20"/>
          <w:u w:val="single"/>
        </w:rPr>
        <w:tab/>
      </w:r>
      <w:r>
        <w:rPr>
          <w:color w:val="000000"/>
          <w:sz w:val="20"/>
          <w:szCs w:val="20"/>
        </w:rPr>
        <w:t>, Chair</w:t>
      </w:r>
    </w:p>
    <w:p w14:paraId="01D831FC" w14:textId="77777777" w:rsidR="00C20265" w:rsidRDefault="00DB0E28">
      <w:pPr>
        <w:pBdr>
          <w:top w:val="nil"/>
          <w:left w:val="nil"/>
          <w:bottom w:val="nil"/>
          <w:right w:val="nil"/>
          <w:between w:val="nil"/>
        </w:pBdr>
        <w:ind w:left="240"/>
        <w:rPr>
          <w:color w:val="000000"/>
          <w:sz w:val="20"/>
          <w:szCs w:val="20"/>
        </w:rPr>
        <w:sectPr w:rsidR="00C20265">
          <w:headerReference w:type="default" r:id="rId7"/>
          <w:pgSz w:w="12240" w:h="15840"/>
          <w:pgMar w:top="800" w:right="500" w:bottom="280" w:left="1200" w:header="510" w:footer="0" w:gutter="0"/>
          <w:cols w:space="720"/>
        </w:sectPr>
      </w:pPr>
      <w:r>
        <w:rPr>
          <w:color w:val="000000"/>
          <w:sz w:val="20"/>
          <w:szCs w:val="20"/>
        </w:rPr>
        <w:t>Committee on Assessment and Institutional Effectiveness</w:t>
      </w:r>
    </w:p>
    <w:p w14:paraId="5E0232F0" w14:textId="77777777" w:rsidR="00C20265" w:rsidRDefault="00C20265">
      <w:pPr>
        <w:pBdr>
          <w:top w:val="nil"/>
          <w:left w:val="nil"/>
          <w:bottom w:val="nil"/>
          <w:right w:val="nil"/>
          <w:between w:val="nil"/>
        </w:pBdr>
        <w:spacing w:before="3"/>
        <w:rPr>
          <w:color w:val="000000"/>
          <w:sz w:val="19"/>
          <w:szCs w:val="19"/>
        </w:rPr>
      </w:pPr>
    </w:p>
    <w:p w14:paraId="15690958" w14:textId="04EAD853" w:rsidR="00C20265" w:rsidRDefault="00DB0E28">
      <w:pPr>
        <w:spacing w:before="95"/>
        <w:ind w:left="2452"/>
        <w:rPr>
          <w:b/>
          <w:i/>
          <w:sz w:val="20"/>
          <w:szCs w:val="20"/>
        </w:rPr>
      </w:pPr>
      <w:r>
        <w:rPr>
          <w:b/>
          <w:sz w:val="20"/>
          <w:szCs w:val="20"/>
          <w:u w:val="single"/>
        </w:rPr>
        <w:t>Attachment 2</w:t>
      </w:r>
      <w:r>
        <w:rPr>
          <w:b/>
          <w:sz w:val="20"/>
          <w:szCs w:val="20"/>
          <w:u w:val="single"/>
        </w:rPr>
        <w:t>- Welcome Letter to Elected Members (</w:t>
      </w:r>
      <w:r>
        <w:rPr>
          <w:b/>
          <w:i/>
          <w:sz w:val="20"/>
          <w:szCs w:val="20"/>
          <w:u w:val="single"/>
        </w:rPr>
        <w:t>mail or email)</w:t>
      </w:r>
    </w:p>
    <w:p w14:paraId="79982B83" w14:textId="77777777" w:rsidR="00C20265" w:rsidRDefault="00C20265">
      <w:pPr>
        <w:pBdr>
          <w:top w:val="nil"/>
          <w:left w:val="nil"/>
          <w:bottom w:val="nil"/>
          <w:right w:val="nil"/>
          <w:between w:val="nil"/>
        </w:pBdr>
        <w:spacing w:before="4"/>
        <w:rPr>
          <w:b/>
          <w:i/>
          <w:color w:val="000000"/>
          <w:sz w:val="29"/>
          <w:szCs w:val="29"/>
        </w:rPr>
      </w:pPr>
    </w:p>
    <w:p w14:paraId="5DCA49C8" w14:textId="77777777" w:rsidR="00C20265" w:rsidRDefault="00DB0E28">
      <w:pPr>
        <w:spacing w:before="95"/>
        <w:ind w:left="3470"/>
        <w:rPr>
          <w:b/>
          <w:sz w:val="20"/>
          <w:szCs w:val="20"/>
        </w:rPr>
      </w:pPr>
      <w:r>
        <w:rPr>
          <w:b/>
          <w:sz w:val="20"/>
          <w:szCs w:val="20"/>
        </w:rPr>
        <w:t>QUEENSBOROUGH COMMUNITY COLLEGE</w:t>
      </w:r>
    </w:p>
    <w:p w14:paraId="347D6DFA" w14:textId="77777777" w:rsidR="00C20265" w:rsidRDefault="00DB0E28">
      <w:pPr>
        <w:spacing w:before="168" w:line="396" w:lineRule="auto"/>
        <w:ind w:left="3638" w:right="3620" w:firstLine="5"/>
        <w:jc w:val="center"/>
        <w:rPr>
          <w:b/>
        </w:rPr>
      </w:pPr>
      <w:r>
        <w:rPr>
          <w:b/>
          <w:sz w:val="20"/>
          <w:szCs w:val="20"/>
        </w:rPr>
        <w:t xml:space="preserve">The City University of New York </w:t>
      </w:r>
      <w:r>
        <w:rPr>
          <w:b/>
        </w:rPr>
        <w:t>Committee on Assessment and Institutional Effectiveness</w:t>
      </w:r>
    </w:p>
    <w:p w14:paraId="4AF0CE03" w14:textId="77777777" w:rsidR="00C20265" w:rsidRDefault="00C20265">
      <w:pPr>
        <w:pBdr>
          <w:top w:val="nil"/>
          <w:left w:val="nil"/>
          <w:bottom w:val="nil"/>
          <w:right w:val="nil"/>
          <w:between w:val="nil"/>
        </w:pBdr>
        <w:spacing w:before="7"/>
        <w:rPr>
          <w:b/>
          <w:color w:val="000000"/>
          <w:sz w:val="12"/>
          <w:szCs w:val="12"/>
        </w:rPr>
      </w:pPr>
    </w:p>
    <w:p w14:paraId="131C19CA" w14:textId="77777777" w:rsidR="00C20265" w:rsidRDefault="00DB0E28">
      <w:pPr>
        <w:pBdr>
          <w:top w:val="nil"/>
          <w:left w:val="nil"/>
          <w:bottom w:val="nil"/>
          <w:right w:val="nil"/>
          <w:between w:val="nil"/>
        </w:pBdr>
        <w:tabs>
          <w:tab w:val="left" w:pos="1987"/>
        </w:tabs>
        <w:spacing w:before="95"/>
        <w:ind w:left="240"/>
        <w:rPr>
          <w:color w:val="000000"/>
          <w:sz w:val="20"/>
          <w:szCs w:val="20"/>
        </w:rPr>
      </w:pPr>
      <w:r>
        <w:rPr>
          <w:color w:val="000000"/>
          <w:sz w:val="20"/>
          <w:szCs w:val="20"/>
        </w:rPr>
        <w:t xml:space="preserve">Date </w:t>
      </w:r>
      <w:r>
        <w:rPr>
          <w:color w:val="000000"/>
          <w:sz w:val="20"/>
          <w:szCs w:val="20"/>
          <w:u w:val="single"/>
        </w:rPr>
        <w:t xml:space="preserve"> </w:t>
      </w:r>
      <w:r>
        <w:rPr>
          <w:color w:val="000000"/>
          <w:sz w:val="20"/>
          <w:szCs w:val="20"/>
          <w:u w:val="single"/>
        </w:rPr>
        <w:tab/>
      </w:r>
    </w:p>
    <w:p w14:paraId="381625E9" w14:textId="77777777" w:rsidR="00C20265" w:rsidRDefault="00C20265">
      <w:pPr>
        <w:pBdr>
          <w:top w:val="nil"/>
          <w:left w:val="nil"/>
          <w:bottom w:val="nil"/>
          <w:right w:val="nil"/>
          <w:between w:val="nil"/>
        </w:pBdr>
        <w:rPr>
          <w:color w:val="000000"/>
          <w:sz w:val="20"/>
          <w:szCs w:val="20"/>
        </w:rPr>
      </w:pPr>
    </w:p>
    <w:p w14:paraId="44B93915" w14:textId="77777777" w:rsidR="00C20265" w:rsidRDefault="00C20265">
      <w:pPr>
        <w:pBdr>
          <w:top w:val="nil"/>
          <w:left w:val="nil"/>
          <w:bottom w:val="nil"/>
          <w:right w:val="nil"/>
          <w:between w:val="nil"/>
        </w:pBdr>
        <w:spacing w:before="9"/>
        <w:rPr>
          <w:color w:val="000000"/>
          <w:sz w:val="21"/>
          <w:szCs w:val="21"/>
        </w:rPr>
      </w:pPr>
    </w:p>
    <w:p w14:paraId="10CFA184" w14:textId="77777777" w:rsidR="00C20265" w:rsidRDefault="00DB0E28">
      <w:pPr>
        <w:pBdr>
          <w:top w:val="nil"/>
          <w:left w:val="nil"/>
          <w:bottom w:val="nil"/>
          <w:right w:val="nil"/>
          <w:between w:val="nil"/>
        </w:pBdr>
        <w:ind w:left="244"/>
        <w:rPr>
          <w:color w:val="000000"/>
          <w:sz w:val="20"/>
          <w:szCs w:val="20"/>
        </w:rPr>
      </w:pPr>
      <w:r>
        <w:rPr>
          <w:color w:val="000000"/>
          <w:sz w:val="20"/>
          <w:szCs w:val="20"/>
        </w:rPr>
        <w:t>Dear Committee Members,</w:t>
      </w:r>
    </w:p>
    <w:p w14:paraId="0873F1FD" w14:textId="77777777" w:rsidR="00C20265" w:rsidRDefault="00C20265">
      <w:pPr>
        <w:pBdr>
          <w:top w:val="nil"/>
          <w:left w:val="nil"/>
          <w:bottom w:val="nil"/>
          <w:right w:val="nil"/>
          <w:between w:val="nil"/>
        </w:pBdr>
        <w:spacing w:before="7"/>
        <w:rPr>
          <w:color w:val="000000"/>
          <w:sz w:val="19"/>
          <w:szCs w:val="19"/>
        </w:rPr>
      </w:pPr>
    </w:p>
    <w:p w14:paraId="631730C1" w14:textId="77777777" w:rsidR="00C20265" w:rsidRDefault="00DB0E28">
      <w:pPr>
        <w:pBdr>
          <w:top w:val="nil"/>
          <w:left w:val="nil"/>
          <w:bottom w:val="nil"/>
          <w:right w:val="nil"/>
          <w:between w:val="nil"/>
        </w:pBdr>
        <w:spacing w:before="1"/>
        <w:ind w:left="239" w:right="198"/>
        <w:rPr>
          <w:color w:val="000000"/>
          <w:sz w:val="20"/>
          <w:szCs w:val="20"/>
        </w:rPr>
      </w:pPr>
      <w:r>
        <w:rPr>
          <w:color w:val="000000"/>
          <w:sz w:val="20"/>
          <w:szCs w:val="20"/>
        </w:rPr>
        <w:t>I wanted to take a moment to welcome you to the Committee on Assessment and Instructional Effectiveness. As a standing committee within the Academic Senate, I hope you find the time that you serve with us interesting, fulfilling, and meeting your expectati</w:t>
      </w:r>
      <w:r>
        <w:rPr>
          <w:color w:val="000000"/>
          <w:sz w:val="20"/>
          <w:szCs w:val="20"/>
        </w:rPr>
        <w:t>ons.</w:t>
      </w:r>
    </w:p>
    <w:p w14:paraId="0BB63EA6" w14:textId="77777777" w:rsidR="00C20265" w:rsidRDefault="00C20265">
      <w:pPr>
        <w:pBdr>
          <w:top w:val="nil"/>
          <w:left w:val="nil"/>
          <w:bottom w:val="nil"/>
          <w:right w:val="nil"/>
          <w:between w:val="nil"/>
        </w:pBdr>
        <w:spacing w:before="1"/>
        <w:rPr>
          <w:color w:val="000000"/>
          <w:sz w:val="20"/>
          <w:szCs w:val="20"/>
        </w:rPr>
      </w:pPr>
    </w:p>
    <w:p w14:paraId="698E144F" w14:textId="77777777" w:rsidR="00C20265" w:rsidRDefault="00DB0E28">
      <w:pPr>
        <w:pBdr>
          <w:top w:val="nil"/>
          <w:left w:val="nil"/>
          <w:bottom w:val="nil"/>
          <w:right w:val="nil"/>
          <w:between w:val="nil"/>
        </w:pBdr>
        <w:ind w:left="240" w:right="612"/>
        <w:rPr>
          <w:color w:val="000000"/>
          <w:sz w:val="20"/>
          <w:szCs w:val="20"/>
        </w:rPr>
      </w:pPr>
      <w:r>
        <w:rPr>
          <w:color w:val="000000"/>
          <w:sz w:val="20"/>
          <w:szCs w:val="20"/>
        </w:rPr>
        <w:t xml:space="preserve">Feel free to visit the Governance website to review the guide for our committee. This guide will give you an overview of what we do and our responsibilities. You can locate the guide on the </w:t>
      </w:r>
      <w:hyperlink r:id="rId8">
        <w:r>
          <w:rPr>
            <w:color w:val="0000FF"/>
            <w:sz w:val="20"/>
            <w:szCs w:val="20"/>
            <w:u w:val="single"/>
          </w:rPr>
          <w:t>Committee on Assessment</w:t>
        </w:r>
      </w:hyperlink>
      <w:r>
        <w:rPr>
          <w:color w:val="0000FF"/>
          <w:sz w:val="20"/>
          <w:szCs w:val="20"/>
        </w:rPr>
        <w:t xml:space="preserve"> </w:t>
      </w:r>
      <w:hyperlink r:id="rId9">
        <w:r>
          <w:rPr>
            <w:color w:val="0000FF"/>
            <w:sz w:val="20"/>
            <w:szCs w:val="20"/>
            <w:u w:val="single"/>
          </w:rPr>
          <w:t>and Institutional Effectiveness page</w:t>
        </w:r>
      </w:hyperlink>
      <w:hyperlink r:id="rId10">
        <w:r>
          <w:rPr>
            <w:color w:val="0000FF"/>
            <w:sz w:val="20"/>
            <w:szCs w:val="20"/>
          </w:rPr>
          <w:t xml:space="preserve"> </w:t>
        </w:r>
      </w:hyperlink>
      <w:r>
        <w:rPr>
          <w:color w:val="000000"/>
          <w:sz w:val="20"/>
          <w:szCs w:val="20"/>
        </w:rPr>
        <w:t xml:space="preserve">at the bottom of the page, please click on </w:t>
      </w:r>
      <w:r>
        <w:rPr>
          <w:i/>
          <w:color w:val="000000"/>
          <w:sz w:val="20"/>
          <w:szCs w:val="20"/>
        </w:rPr>
        <w:t>Documents and Articles</w:t>
      </w:r>
      <w:r>
        <w:rPr>
          <w:color w:val="000000"/>
          <w:sz w:val="20"/>
          <w:szCs w:val="20"/>
        </w:rPr>
        <w:t>, where you will find the Committee Guide.</w:t>
      </w:r>
    </w:p>
    <w:p w14:paraId="0AAE08C6" w14:textId="77777777" w:rsidR="00C20265" w:rsidRDefault="00C20265">
      <w:pPr>
        <w:pBdr>
          <w:top w:val="nil"/>
          <w:left w:val="nil"/>
          <w:bottom w:val="nil"/>
          <w:right w:val="nil"/>
          <w:between w:val="nil"/>
        </w:pBdr>
        <w:spacing w:before="2"/>
        <w:rPr>
          <w:color w:val="000000"/>
          <w:sz w:val="20"/>
          <w:szCs w:val="20"/>
        </w:rPr>
      </w:pPr>
    </w:p>
    <w:p w14:paraId="519340E3" w14:textId="77777777" w:rsidR="00C20265" w:rsidRDefault="00DB0E28">
      <w:pPr>
        <w:pBdr>
          <w:top w:val="nil"/>
          <w:left w:val="nil"/>
          <w:bottom w:val="nil"/>
          <w:right w:val="nil"/>
          <w:between w:val="nil"/>
        </w:pBdr>
        <w:tabs>
          <w:tab w:val="left" w:pos="1780"/>
          <w:tab w:val="left" w:pos="2779"/>
          <w:tab w:val="left" w:pos="6335"/>
          <w:tab w:val="left" w:pos="10180"/>
        </w:tabs>
        <w:ind w:left="240" w:right="301"/>
        <w:rPr>
          <w:color w:val="000000"/>
          <w:sz w:val="20"/>
          <w:szCs w:val="20"/>
        </w:rPr>
      </w:pPr>
      <w:r>
        <w:rPr>
          <w:color w:val="000000"/>
          <w:sz w:val="20"/>
          <w:szCs w:val="20"/>
        </w:rPr>
        <w:t>Finally, as a new member you are invited to begin with the committee immediately. Our next Committee meeting will be held on</w:t>
      </w:r>
      <w:r>
        <w:rPr>
          <w:color w:val="000000"/>
          <w:sz w:val="20"/>
          <w:szCs w:val="20"/>
          <w:u w:val="single"/>
        </w:rPr>
        <w:tab/>
      </w:r>
      <w:r>
        <w:rPr>
          <w:color w:val="000000"/>
          <w:sz w:val="20"/>
          <w:szCs w:val="20"/>
        </w:rPr>
        <w:t>at</w:t>
      </w:r>
      <w:r>
        <w:rPr>
          <w:color w:val="000000"/>
          <w:sz w:val="20"/>
          <w:szCs w:val="20"/>
          <w:u w:val="single"/>
        </w:rPr>
        <w:tab/>
      </w:r>
      <w:r>
        <w:rPr>
          <w:color w:val="000000"/>
          <w:sz w:val="20"/>
          <w:szCs w:val="20"/>
        </w:rPr>
        <w:t>am in the</w:t>
      </w:r>
      <w:r>
        <w:rPr>
          <w:color w:val="000000"/>
          <w:sz w:val="20"/>
          <w:szCs w:val="20"/>
          <w:u w:val="single"/>
        </w:rPr>
        <w:tab/>
      </w:r>
      <w:r>
        <w:rPr>
          <w:color w:val="000000"/>
          <w:sz w:val="20"/>
          <w:szCs w:val="20"/>
        </w:rPr>
        <w:t xml:space="preserve">. Please confirm your attendance with the secretary. If you are unable to attend this </w:t>
      </w:r>
      <w:proofErr w:type="gramStart"/>
      <w:r>
        <w:rPr>
          <w:color w:val="000000"/>
          <w:sz w:val="20"/>
          <w:szCs w:val="20"/>
        </w:rPr>
        <w:t>meeting</w:t>
      </w:r>
      <w:proofErr w:type="gramEnd"/>
      <w:r>
        <w:rPr>
          <w:color w:val="000000"/>
          <w:sz w:val="20"/>
          <w:szCs w:val="20"/>
        </w:rPr>
        <w:t xml:space="preserve"> I will look forward to m</w:t>
      </w:r>
      <w:r>
        <w:rPr>
          <w:color w:val="000000"/>
          <w:sz w:val="20"/>
          <w:szCs w:val="20"/>
        </w:rPr>
        <w:t>eeting you when you join us in</w:t>
      </w:r>
      <w:r>
        <w:rPr>
          <w:color w:val="000000"/>
          <w:sz w:val="20"/>
          <w:szCs w:val="20"/>
          <w:u w:val="single"/>
        </w:rPr>
        <w:tab/>
      </w:r>
      <w:r>
        <w:rPr>
          <w:color w:val="000000"/>
          <w:sz w:val="20"/>
          <w:szCs w:val="20"/>
        </w:rPr>
        <w:t>.</w:t>
      </w:r>
    </w:p>
    <w:p w14:paraId="192D1DB5" w14:textId="77777777" w:rsidR="00C20265" w:rsidRDefault="00C20265">
      <w:pPr>
        <w:pBdr>
          <w:top w:val="nil"/>
          <w:left w:val="nil"/>
          <w:bottom w:val="nil"/>
          <w:right w:val="nil"/>
          <w:between w:val="nil"/>
        </w:pBdr>
        <w:spacing w:before="6"/>
        <w:rPr>
          <w:color w:val="000000"/>
          <w:sz w:val="11"/>
          <w:szCs w:val="11"/>
        </w:rPr>
      </w:pPr>
    </w:p>
    <w:p w14:paraId="72D9690A" w14:textId="77777777" w:rsidR="00C20265" w:rsidRDefault="00DB0E28">
      <w:pPr>
        <w:pBdr>
          <w:top w:val="nil"/>
          <w:left w:val="nil"/>
          <w:bottom w:val="nil"/>
          <w:right w:val="nil"/>
          <w:between w:val="nil"/>
        </w:pBdr>
        <w:spacing w:before="95"/>
        <w:ind w:left="240" w:right="718"/>
        <w:rPr>
          <w:color w:val="000000"/>
          <w:sz w:val="20"/>
          <w:szCs w:val="20"/>
        </w:rPr>
      </w:pPr>
      <w:r>
        <w:rPr>
          <w:color w:val="000000"/>
          <w:sz w:val="20"/>
          <w:szCs w:val="20"/>
        </w:rPr>
        <w:t>If you have any questions or concerns about the committee or meeting, please do not hesitate to contact me either by email or my direct line listed below.</w:t>
      </w:r>
    </w:p>
    <w:p w14:paraId="199F9EFE" w14:textId="77777777" w:rsidR="00C20265" w:rsidRDefault="00C20265">
      <w:pPr>
        <w:pBdr>
          <w:top w:val="nil"/>
          <w:left w:val="nil"/>
          <w:bottom w:val="nil"/>
          <w:right w:val="nil"/>
          <w:between w:val="nil"/>
        </w:pBdr>
        <w:spacing w:before="6"/>
        <w:rPr>
          <w:color w:val="000000"/>
          <w:sz w:val="20"/>
          <w:szCs w:val="20"/>
        </w:rPr>
      </w:pPr>
    </w:p>
    <w:p w14:paraId="1BA34194" w14:textId="77777777" w:rsidR="00C20265" w:rsidRDefault="00DB0E28">
      <w:pPr>
        <w:pBdr>
          <w:top w:val="nil"/>
          <w:left w:val="nil"/>
          <w:bottom w:val="nil"/>
          <w:right w:val="nil"/>
          <w:between w:val="nil"/>
        </w:pBdr>
        <w:spacing w:line="475" w:lineRule="auto"/>
        <w:ind w:left="239" w:right="6456"/>
        <w:rPr>
          <w:color w:val="000000"/>
          <w:sz w:val="20"/>
          <w:szCs w:val="20"/>
        </w:rPr>
      </w:pPr>
      <w:r>
        <w:rPr>
          <w:color w:val="000000"/>
          <w:sz w:val="20"/>
          <w:szCs w:val="20"/>
        </w:rPr>
        <w:t>Thank you and congratulations once again. Sincerely,</w:t>
      </w:r>
    </w:p>
    <w:p w14:paraId="6117934B" w14:textId="77777777" w:rsidR="00C20265" w:rsidRDefault="00C20265">
      <w:pPr>
        <w:pBdr>
          <w:top w:val="nil"/>
          <w:left w:val="nil"/>
          <w:bottom w:val="nil"/>
          <w:right w:val="nil"/>
          <w:between w:val="nil"/>
        </w:pBdr>
        <w:spacing w:before="11"/>
        <w:rPr>
          <w:color w:val="000000"/>
          <w:sz w:val="20"/>
          <w:szCs w:val="20"/>
        </w:rPr>
      </w:pPr>
    </w:p>
    <w:p w14:paraId="607A9DDA" w14:textId="77777777" w:rsidR="00C20265" w:rsidRDefault="00DB0E28">
      <w:pPr>
        <w:pBdr>
          <w:top w:val="nil"/>
          <w:left w:val="nil"/>
          <w:bottom w:val="nil"/>
          <w:right w:val="nil"/>
          <w:between w:val="nil"/>
        </w:pBdr>
        <w:tabs>
          <w:tab w:val="left" w:pos="2687"/>
        </w:tabs>
        <w:ind w:left="240"/>
        <w:rPr>
          <w:color w:val="000000"/>
          <w:sz w:val="20"/>
          <w:szCs w:val="20"/>
        </w:rPr>
      </w:pPr>
      <w:r>
        <w:rPr>
          <w:color w:val="000000"/>
          <w:sz w:val="20"/>
          <w:szCs w:val="20"/>
          <w:u w:val="single"/>
        </w:rPr>
        <w:t xml:space="preserve"> </w:t>
      </w:r>
      <w:r>
        <w:rPr>
          <w:color w:val="000000"/>
          <w:sz w:val="20"/>
          <w:szCs w:val="20"/>
          <w:u w:val="single"/>
        </w:rPr>
        <w:tab/>
      </w:r>
      <w:r>
        <w:rPr>
          <w:color w:val="000000"/>
          <w:sz w:val="20"/>
          <w:szCs w:val="20"/>
        </w:rPr>
        <w:t>, Chair</w:t>
      </w:r>
    </w:p>
    <w:p w14:paraId="5B06ACD4" w14:textId="77777777" w:rsidR="00C20265" w:rsidRDefault="00DB0E28">
      <w:pPr>
        <w:pBdr>
          <w:top w:val="nil"/>
          <w:left w:val="nil"/>
          <w:bottom w:val="nil"/>
          <w:right w:val="nil"/>
          <w:between w:val="nil"/>
        </w:pBdr>
        <w:spacing w:before="92"/>
        <w:ind w:left="240"/>
        <w:rPr>
          <w:color w:val="000000"/>
          <w:sz w:val="20"/>
          <w:szCs w:val="20"/>
        </w:rPr>
      </w:pPr>
      <w:r>
        <w:rPr>
          <w:color w:val="000000"/>
          <w:sz w:val="20"/>
          <w:szCs w:val="20"/>
        </w:rPr>
        <w:t>Committee on Assessment and Institutional Effectiveness</w:t>
      </w:r>
    </w:p>
    <w:p w14:paraId="2A212BCA" w14:textId="77777777" w:rsidR="00C20265" w:rsidRDefault="00C20265">
      <w:pPr>
        <w:pBdr>
          <w:top w:val="nil"/>
          <w:left w:val="nil"/>
          <w:bottom w:val="nil"/>
          <w:right w:val="nil"/>
          <w:between w:val="nil"/>
        </w:pBdr>
        <w:spacing w:before="2"/>
        <w:rPr>
          <w:color w:val="000000"/>
          <w:sz w:val="19"/>
          <w:szCs w:val="19"/>
        </w:rPr>
      </w:pPr>
    </w:p>
    <w:p w14:paraId="5599B800" w14:textId="77777777" w:rsidR="00C20265" w:rsidRDefault="00DB0E28">
      <w:pPr>
        <w:spacing w:before="1"/>
        <w:ind w:left="240"/>
        <w:rPr>
          <w:i/>
          <w:sz w:val="20"/>
          <w:szCs w:val="20"/>
        </w:rPr>
        <w:sectPr w:rsidR="00C20265">
          <w:pgSz w:w="12240" w:h="15840"/>
          <w:pgMar w:top="800" w:right="500" w:bottom="280" w:left="1200" w:header="510" w:footer="0" w:gutter="0"/>
          <w:cols w:space="720"/>
        </w:sectPr>
      </w:pPr>
      <w:r>
        <w:rPr>
          <w:i/>
          <w:sz w:val="20"/>
          <w:szCs w:val="20"/>
        </w:rPr>
        <w:t>(extension)</w:t>
      </w:r>
    </w:p>
    <w:p w14:paraId="0534CD1E" w14:textId="77777777" w:rsidR="00C20265" w:rsidRDefault="00C20265">
      <w:pPr>
        <w:pBdr>
          <w:top w:val="nil"/>
          <w:left w:val="nil"/>
          <w:bottom w:val="nil"/>
          <w:right w:val="nil"/>
          <w:between w:val="nil"/>
        </w:pBdr>
        <w:spacing w:before="3"/>
        <w:rPr>
          <w:i/>
          <w:color w:val="000000"/>
          <w:sz w:val="19"/>
          <w:szCs w:val="19"/>
        </w:rPr>
      </w:pPr>
    </w:p>
    <w:p w14:paraId="55ADA7B4" w14:textId="11E47D3A" w:rsidR="00C20265" w:rsidRDefault="00DB0E28">
      <w:pPr>
        <w:spacing w:before="95"/>
        <w:ind w:left="1478"/>
        <w:rPr>
          <w:b/>
          <w:sz w:val="20"/>
          <w:szCs w:val="20"/>
        </w:rPr>
      </w:pPr>
      <w:r>
        <w:rPr>
          <w:b/>
          <w:sz w:val="20"/>
          <w:szCs w:val="20"/>
          <w:u w:val="single"/>
        </w:rPr>
        <w:t>Attachment 3</w:t>
      </w:r>
      <w:r>
        <w:rPr>
          <w:b/>
          <w:sz w:val="20"/>
          <w:szCs w:val="20"/>
          <w:u w:val="single"/>
        </w:rPr>
        <w:t>- End of Term Thank You Letter for Participating Members (mail or email)</w:t>
      </w:r>
    </w:p>
    <w:p w14:paraId="020779E3" w14:textId="77777777" w:rsidR="00C20265" w:rsidRDefault="00C20265">
      <w:pPr>
        <w:pBdr>
          <w:top w:val="nil"/>
          <w:left w:val="nil"/>
          <w:bottom w:val="nil"/>
          <w:right w:val="nil"/>
          <w:between w:val="nil"/>
        </w:pBdr>
        <w:rPr>
          <w:b/>
          <w:color w:val="000000"/>
          <w:sz w:val="20"/>
          <w:szCs w:val="20"/>
        </w:rPr>
      </w:pPr>
    </w:p>
    <w:p w14:paraId="73DBB69A" w14:textId="77777777" w:rsidR="00C20265" w:rsidRDefault="00C20265">
      <w:pPr>
        <w:pBdr>
          <w:top w:val="nil"/>
          <w:left w:val="nil"/>
          <w:bottom w:val="nil"/>
          <w:right w:val="nil"/>
          <w:between w:val="nil"/>
        </w:pBdr>
        <w:spacing w:before="7"/>
        <w:rPr>
          <w:b/>
          <w:color w:val="000000"/>
          <w:sz w:val="19"/>
          <w:szCs w:val="19"/>
        </w:rPr>
      </w:pPr>
    </w:p>
    <w:p w14:paraId="4EF93A8B" w14:textId="77777777" w:rsidR="00C20265" w:rsidRDefault="00DB0E28">
      <w:pPr>
        <w:spacing w:before="1"/>
        <w:ind w:left="733" w:right="702"/>
        <w:jc w:val="center"/>
        <w:rPr>
          <w:b/>
          <w:sz w:val="20"/>
          <w:szCs w:val="20"/>
        </w:rPr>
      </w:pPr>
      <w:r>
        <w:rPr>
          <w:b/>
          <w:sz w:val="20"/>
          <w:szCs w:val="20"/>
        </w:rPr>
        <w:t>QUEENSBOROUGH COMMUNITY COLLEGE</w:t>
      </w:r>
    </w:p>
    <w:p w14:paraId="4A47B5FF" w14:textId="77777777" w:rsidR="00C20265" w:rsidRDefault="00DB0E28">
      <w:pPr>
        <w:pStyle w:val="Heading2"/>
        <w:spacing w:before="19" w:line="388" w:lineRule="auto"/>
        <w:ind w:left="3767" w:right="3744"/>
      </w:pPr>
      <w:r>
        <w:t>The City University of New York Committee on Assessment and Institutional Effectiveness</w:t>
      </w:r>
    </w:p>
    <w:p w14:paraId="3C1DC6C3" w14:textId="77777777" w:rsidR="00C20265" w:rsidRDefault="00C20265">
      <w:pPr>
        <w:pBdr>
          <w:top w:val="nil"/>
          <w:left w:val="nil"/>
          <w:bottom w:val="nil"/>
          <w:right w:val="nil"/>
          <w:between w:val="nil"/>
        </w:pBdr>
        <w:spacing w:before="7"/>
        <w:rPr>
          <w:b/>
          <w:color w:val="000000"/>
          <w:sz w:val="25"/>
          <w:szCs w:val="25"/>
        </w:rPr>
      </w:pPr>
    </w:p>
    <w:p w14:paraId="5D5EF97C" w14:textId="77777777" w:rsidR="00C20265" w:rsidRDefault="00DB0E28">
      <w:pPr>
        <w:pBdr>
          <w:top w:val="nil"/>
          <w:left w:val="nil"/>
          <w:bottom w:val="nil"/>
          <w:right w:val="nil"/>
          <w:between w:val="nil"/>
        </w:pBdr>
        <w:tabs>
          <w:tab w:val="left" w:pos="2223"/>
        </w:tabs>
        <w:spacing w:before="95"/>
        <w:ind w:left="240"/>
        <w:rPr>
          <w:color w:val="000000"/>
          <w:sz w:val="20"/>
          <w:szCs w:val="20"/>
        </w:rPr>
      </w:pPr>
      <w:r>
        <w:rPr>
          <w:color w:val="000000"/>
          <w:sz w:val="20"/>
          <w:szCs w:val="20"/>
        </w:rPr>
        <w:t xml:space="preserve">Date  </w:t>
      </w:r>
      <w:r>
        <w:rPr>
          <w:color w:val="000000"/>
          <w:sz w:val="20"/>
          <w:szCs w:val="20"/>
          <w:u w:val="single"/>
        </w:rPr>
        <w:t xml:space="preserve"> </w:t>
      </w:r>
      <w:r>
        <w:rPr>
          <w:color w:val="000000"/>
          <w:sz w:val="20"/>
          <w:szCs w:val="20"/>
          <w:u w:val="single"/>
        </w:rPr>
        <w:tab/>
      </w:r>
    </w:p>
    <w:p w14:paraId="1F95F14D" w14:textId="77777777" w:rsidR="00C20265" w:rsidRDefault="00C20265">
      <w:pPr>
        <w:pBdr>
          <w:top w:val="nil"/>
          <w:left w:val="nil"/>
          <w:bottom w:val="nil"/>
          <w:right w:val="nil"/>
          <w:between w:val="nil"/>
        </w:pBdr>
        <w:rPr>
          <w:color w:val="000000"/>
          <w:sz w:val="20"/>
          <w:szCs w:val="20"/>
        </w:rPr>
      </w:pPr>
    </w:p>
    <w:p w14:paraId="5656D5FC" w14:textId="77777777" w:rsidR="00C20265" w:rsidRDefault="00C20265">
      <w:pPr>
        <w:pBdr>
          <w:top w:val="nil"/>
          <w:left w:val="nil"/>
          <w:bottom w:val="nil"/>
          <w:right w:val="nil"/>
          <w:between w:val="nil"/>
        </w:pBdr>
        <w:spacing w:before="4"/>
        <w:rPr>
          <w:color w:val="000000"/>
          <w:sz w:val="21"/>
          <w:szCs w:val="21"/>
        </w:rPr>
      </w:pPr>
    </w:p>
    <w:p w14:paraId="5C5C1B88" w14:textId="77777777" w:rsidR="00C20265" w:rsidRDefault="00DB0E28">
      <w:pPr>
        <w:pBdr>
          <w:top w:val="nil"/>
          <w:left w:val="nil"/>
          <w:bottom w:val="nil"/>
          <w:right w:val="nil"/>
          <w:between w:val="nil"/>
        </w:pBdr>
        <w:ind w:left="244"/>
        <w:rPr>
          <w:color w:val="000000"/>
          <w:sz w:val="20"/>
          <w:szCs w:val="20"/>
        </w:rPr>
      </w:pPr>
      <w:r>
        <w:rPr>
          <w:color w:val="000000"/>
          <w:sz w:val="20"/>
          <w:szCs w:val="20"/>
        </w:rPr>
        <w:t>Dear Committee Members,</w:t>
      </w:r>
    </w:p>
    <w:p w14:paraId="54991B54" w14:textId="77777777" w:rsidR="00C20265" w:rsidRDefault="00C20265">
      <w:pPr>
        <w:pBdr>
          <w:top w:val="nil"/>
          <w:left w:val="nil"/>
          <w:bottom w:val="nil"/>
          <w:right w:val="nil"/>
          <w:between w:val="nil"/>
        </w:pBdr>
        <w:spacing w:before="8"/>
        <w:rPr>
          <w:color w:val="000000"/>
          <w:sz w:val="19"/>
          <w:szCs w:val="19"/>
        </w:rPr>
      </w:pPr>
    </w:p>
    <w:p w14:paraId="10BA4713" w14:textId="77777777" w:rsidR="00C20265" w:rsidRDefault="00DB0E28">
      <w:pPr>
        <w:pBdr>
          <w:top w:val="nil"/>
          <w:left w:val="nil"/>
          <w:bottom w:val="nil"/>
          <w:right w:val="nil"/>
          <w:between w:val="nil"/>
        </w:pBdr>
        <w:ind w:left="240" w:right="497"/>
        <w:rPr>
          <w:color w:val="000000"/>
          <w:sz w:val="20"/>
          <w:szCs w:val="20"/>
        </w:rPr>
      </w:pPr>
      <w:r>
        <w:rPr>
          <w:color w:val="000000"/>
          <w:sz w:val="20"/>
          <w:szCs w:val="20"/>
        </w:rPr>
        <w:t>I just wanted to take a moment to thank you all for serving on the Committee on Assessment and Institutional Effectiveness this past academic year. We definitely faced some new challenges, especially with the onset of CUNY first. However, with your support</w:t>
      </w:r>
      <w:r>
        <w:rPr>
          <w:color w:val="000000"/>
          <w:sz w:val="20"/>
          <w:szCs w:val="20"/>
        </w:rPr>
        <w:t>, patience, and understanding, we managed to work through everything for the sake of our students.</w:t>
      </w:r>
    </w:p>
    <w:p w14:paraId="55456A69" w14:textId="77777777" w:rsidR="00C20265" w:rsidRDefault="00C20265">
      <w:pPr>
        <w:pBdr>
          <w:top w:val="nil"/>
          <w:left w:val="nil"/>
          <w:bottom w:val="nil"/>
          <w:right w:val="nil"/>
          <w:between w:val="nil"/>
        </w:pBdr>
        <w:spacing w:before="7"/>
        <w:rPr>
          <w:color w:val="000000"/>
          <w:sz w:val="20"/>
          <w:szCs w:val="20"/>
        </w:rPr>
      </w:pPr>
    </w:p>
    <w:p w14:paraId="6310150F" w14:textId="77777777" w:rsidR="00C20265" w:rsidRDefault="00DB0E28">
      <w:pPr>
        <w:pBdr>
          <w:top w:val="nil"/>
          <w:left w:val="nil"/>
          <w:bottom w:val="nil"/>
          <w:right w:val="nil"/>
          <w:between w:val="nil"/>
        </w:pBdr>
        <w:ind w:left="240" w:right="419"/>
        <w:rPr>
          <w:color w:val="000000"/>
          <w:sz w:val="20"/>
          <w:szCs w:val="20"/>
        </w:rPr>
      </w:pPr>
      <w:r>
        <w:rPr>
          <w:color w:val="000000"/>
          <w:sz w:val="20"/>
          <w:szCs w:val="20"/>
        </w:rPr>
        <w:t xml:space="preserve">For those of you leaving our </w:t>
      </w:r>
      <w:proofErr w:type="gramStart"/>
      <w:r>
        <w:rPr>
          <w:color w:val="000000"/>
          <w:sz w:val="20"/>
          <w:szCs w:val="20"/>
        </w:rPr>
        <w:t>Committee</w:t>
      </w:r>
      <w:proofErr w:type="gramEnd"/>
      <w:r>
        <w:rPr>
          <w:color w:val="000000"/>
          <w:sz w:val="20"/>
          <w:szCs w:val="20"/>
        </w:rPr>
        <w:t xml:space="preserve">, thank you for your time, energy and the care you put into reviewing the many appeals we received. You will be missed, but I look forward to seeing you on campus, and hopefully working with you again in some capacity </w:t>
      </w:r>
      <w:r>
        <w:rPr>
          <w:color w:val="000000"/>
          <w:sz w:val="20"/>
          <w:szCs w:val="20"/>
        </w:rPr>
        <w:t>in the future. For those remaining with us, I am happy you are willing and able to continue. Your seasoned experience is so very important on this committee, and I am thrilled to continue working with you.</w:t>
      </w:r>
    </w:p>
    <w:p w14:paraId="7B04D542" w14:textId="77777777" w:rsidR="00C20265" w:rsidRDefault="00C20265">
      <w:pPr>
        <w:pBdr>
          <w:top w:val="nil"/>
          <w:left w:val="nil"/>
          <w:bottom w:val="nil"/>
          <w:right w:val="nil"/>
          <w:between w:val="nil"/>
        </w:pBdr>
        <w:spacing w:before="9"/>
        <w:rPr>
          <w:color w:val="000000"/>
          <w:sz w:val="19"/>
          <w:szCs w:val="19"/>
        </w:rPr>
      </w:pPr>
    </w:p>
    <w:p w14:paraId="03764C00" w14:textId="77777777" w:rsidR="00C20265" w:rsidRDefault="00DB0E28">
      <w:pPr>
        <w:pBdr>
          <w:top w:val="nil"/>
          <w:left w:val="nil"/>
          <w:bottom w:val="nil"/>
          <w:right w:val="nil"/>
          <w:between w:val="nil"/>
        </w:pBdr>
        <w:tabs>
          <w:tab w:val="left" w:pos="6859"/>
          <w:tab w:val="left" w:pos="8087"/>
        </w:tabs>
        <w:ind w:left="240" w:right="2394"/>
        <w:rPr>
          <w:color w:val="000000"/>
          <w:sz w:val="20"/>
          <w:szCs w:val="20"/>
        </w:rPr>
      </w:pPr>
      <w:r>
        <w:rPr>
          <w:color w:val="000000"/>
          <w:sz w:val="20"/>
          <w:szCs w:val="20"/>
        </w:rPr>
        <w:t>I look forward to seeing you all for our final me</w:t>
      </w:r>
      <w:r>
        <w:rPr>
          <w:color w:val="000000"/>
          <w:sz w:val="20"/>
          <w:szCs w:val="20"/>
        </w:rPr>
        <w:t>eting to be held on</w:t>
      </w:r>
      <w:r>
        <w:rPr>
          <w:color w:val="000000"/>
          <w:sz w:val="20"/>
          <w:szCs w:val="20"/>
          <w:u w:val="single"/>
        </w:rPr>
        <w:tab/>
      </w:r>
      <w:r>
        <w:rPr>
          <w:color w:val="000000"/>
          <w:sz w:val="20"/>
          <w:szCs w:val="20"/>
        </w:rPr>
        <w:t>at</w:t>
      </w:r>
      <w:r>
        <w:rPr>
          <w:color w:val="000000"/>
          <w:sz w:val="20"/>
          <w:szCs w:val="20"/>
          <w:u w:val="single"/>
        </w:rPr>
        <w:tab/>
      </w:r>
      <w:r>
        <w:rPr>
          <w:color w:val="000000"/>
          <w:sz w:val="20"/>
          <w:szCs w:val="20"/>
        </w:rPr>
        <w:t>. Sincerely,</w:t>
      </w:r>
    </w:p>
    <w:p w14:paraId="6C4E5BC3" w14:textId="77777777" w:rsidR="00C20265" w:rsidRDefault="00C20265">
      <w:pPr>
        <w:pBdr>
          <w:top w:val="nil"/>
          <w:left w:val="nil"/>
          <w:bottom w:val="nil"/>
          <w:right w:val="nil"/>
          <w:between w:val="nil"/>
        </w:pBdr>
        <w:rPr>
          <w:color w:val="000000"/>
        </w:rPr>
      </w:pPr>
    </w:p>
    <w:p w14:paraId="152337C9" w14:textId="77777777" w:rsidR="00C20265" w:rsidRDefault="00C20265">
      <w:pPr>
        <w:pBdr>
          <w:top w:val="nil"/>
          <w:left w:val="nil"/>
          <w:bottom w:val="nil"/>
          <w:right w:val="nil"/>
          <w:between w:val="nil"/>
        </w:pBdr>
        <w:spacing w:before="6"/>
        <w:rPr>
          <w:color w:val="000000"/>
          <w:sz w:val="18"/>
          <w:szCs w:val="18"/>
        </w:rPr>
      </w:pPr>
    </w:p>
    <w:p w14:paraId="031FDBE3" w14:textId="77777777" w:rsidR="00C20265" w:rsidRDefault="00DB0E28">
      <w:pPr>
        <w:pBdr>
          <w:top w:val="nil"/>
          <w:left w:val="nil"/>
          <w:bottom w:val="nil"/>
          <w:right w:val="nil"/>
          <w:between w:val="nil"/>
        </w:pBdr>
        <w:tabs>
          <w:tab w:val="left" w:pos="2015"/>
        </w:tabs>
        <w:spacing w:before="1"/>
        <w:ind w:left="240"/>
        <w:rPr>
          <w:color w:val="000000"/>
          <w:sz w:val="20"/>
          <w:szCs w:val="20"/>
        </w:rPr>
      </w:pPr>
      <w:r>
        <w:rPr>
          <w:color w:val="000000"/>
          <w:sz w:val="20"/>
          <w:szCs w:val="20"/>
          <w:u w:val="single"/>
        </w:rPr>
        <w:t xml:space="preserve"> </w:t>
      </w:r>
      <w:r>
        <w:rPr>
          <w:color w:val="000000"/>
          <w:sz w:val="20"/>
          <w:szCs w:val="20"/>
          <w:u w:val="single"/>
        </w:rPr>
        <w:tab/>
      </w:r>
      <w:r>
        <w:rPr>
          <w:color w:val="000000"/>
          <w:sz w:val="20"/>
          <w:szCs w:val="20"/>
        </w:rPr>
        <w:t>, Chair</w:t>
      </w:r>
    </w:p>
    <w:p w14:paraId="784339FA" w14:textId="77777777" w:rsidR="00C20265" w:rsidRDefault="00DB0E28">
      <w:pPr>
        <w:pBdr>
          <w:top w:val="nil"/>
          <w:left w:val="nil"/>
          <w:bottom w:val="nil"/>
          <w:right w:val="nil"/>
          <w:between w:val="nil"/>
        </w:pBdr>
        <w:spacing w:before="10"/>
        <w:ind w:left="240"/>
        <w:rPr>
          <w:color w:val="000000"/>
          <w:sz w:val="20"/>
          <w:szCs w:val="20"/>
        </w:rPr>
      </w:pPr>
      <w:r>
        <w:rPr>
          <w:color w:val="000000"/>
          <w:sz w:val="20"/>
          <w:szCs w:val="20"/>
        </w:rPr>
        <w:t>Committee on Assessment and Institutional Effectiveness</w:t>
      </w:r>
    </w:p>
    <w:p w14:paraId="46141399" w14:textId="77777777" w:rsidR="00C20265" w:rsidRDefault="00C20265">
      <w:pPr>
        <w:pBdr>
          <w:top w:val="nil"/>
          <w:left w:val="nil"/>
          <w:bottom w:val="nil"/>
          <w:right w:val="nil"/>
          <w:between w:val="nil"/>
        </w:pBdr>
        <w:spacing w:before="2"/>
        <w:rPr>
          <w:color w:val="000000"/>
          <w:sz w:val="19"/>
          <w:szCs w:val="19"/>
        </w:rPr>
      </w:pPr>
    </w:p>
    <w:p w14:paraId="0B40B505" w14:textId="716C568A" w:rsidR="00DB0E28" w:rsidRDefault="00DB0E28" w:rsidP="00DB0E28">
      <w:pPr>
        <w:ind w:left="240"/>
        <w:rPr>
          <w:strike/>
          <w:color w:val="000000"/>
          <w:sz w:val="20"/>
          <w:szCs w:val="20"/>
        </w:rPr>
      </w:pPr>
      <w:r>
        <w:rPr>
          <w:i/>
          <w:sz w:val="20"/>
          <w:szCs w:val="20"/>
        </w:rPr>
        <w:t>(extension)</w:t>
      </w:r>
    </w:p>
    <w:p w14:paraId="520DE94B" w14:textId="49CCA341" w:rsidR="00C20265" w:rsidRDefault="00C20265">
      <w:pPr>
        <w:pBdr>
          <w:top w:val="nil"/>
          <w:left w:val="nil"/>
          <w:bottom w:val="nil"/>
          <w:right w:val="nil"/>
          <w:between w:val="nil"/>
        </w:pBdr>
        <w:ind w:left="216" w:hanging="1"/>
        <w:rPr>
          <w:strike/>
          <w:color w:val="000000"/>
          <w:sz w:val="20"/>
          <w:szCs w:val="20"/>
        </w:rPr>
      </w:pPr>
    </w:p>
    <w:sectPr w:rsidR="00C20265">
      <w:pgSz w:w="12240" w:h="15840"/>
      <w:pgMar w:top="800" w:right="500" w:bottom="280" w:left="1200" w:header="5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D51F" w14:textId="77777777" w:rsidR="00000000" w:rsidRDefault="00DB0E28">
      <w:r>
        <w:separator/>
      </w:r>
    </w:p>
  </w:endnote>
  <w:endnote w:type="continuationSeparator" w:id="0">
    <w:p w14:paraId="3E354CEB" w14:textId="77777777" w:rsidR="00000000" w:rsidRDefault="00DB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E78B" w14:textId="77777777" w:rsidR="00000000" w:rsidRDefault="00DB0E28">
      <w:r>
        <w:separator/>
      </w:r>
    </w:p>
  </w:footnote>
  <w:footnote w:type="continuationSeparator" w:id="0">
    <w:p w14:paraId="28B2003C" w14:textId="77777777" w:rsidR="00000000" w:rsidRDefault="00DB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97C3" w14:textId="616FE374" w:rsidR="00C20265" w:rsidRDefault="00C20265">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31B"/>
    <w:multiLevelType w:val="multilevel"/>
    <w:tmpl w:val="947E1972"/>
    <w:lvl w:ilvl="0">
      <w:start w:val="1"/>
      <w:numFmt w:val="decimal"/>
      <w:lvlText w:val="%1."/>
      <w:lvlJc w:val="left"/>
      <w:pPr>
        <w:ind w:left="600" w:hanging="360"/>
      </w:pPr>
      <w:rPr>
        <w:rFonts w:ascii="Arial" w:eastAsia="Arial" w:hAnsi="Arial" w:cs="Arial"/>
        <w:b/>
        <w:i w:val="0"/>
        <w:sz w:val="24"/>
        <w:szCs w:val="24"/>
      </w:rPr>
    </w:lvl>
    <w:lvl w:ilvl="1">
      <w:start w:val="1"/>
      <w:numFmt w:val="lowerLetter"/>
      <w:lvlText w:val="%2."/>
      <w:lvlJc w:val="left"/>
      <w:pPr>
        <w:ind w:left="1680" w:hanging="360"/>
      </w:pPr>
    </w:lvl>
    <w:lvl w:ilvl="2">
      <w:start w:val="1"/>
      <w:numFmt w:val="decimal"/>
      <w:lvlText w:val="%3."/>
      <w:lvlJc w:val="left"/>
      <w:pPr>
        <w:ind w:left="2044" w:hanging="360"/>
      </w:pPr>
      <w:rPr>
        <w:rFonts w:ascii="Arial" w:eastAsia="Arial" w:hAnsi="Arial" w:cs="Arial"/>
        <w:b w:val="0"/>
        <w:i w:val="0"/>
        <w:sz w:val="20"/>
        <w:szCs w:val="20"/>
      </w:rPr>
    </w:lvl>
    <w:lvl w:ilvl="3">
      <w:numFmt w:val="bullet"/>
      <w:lvlText w:val="•"/>
      <w:lvlJc w:val="left"/>
      <w:pPr>
        <w:ind w:left="3102" w:hanging="360"/>
      </w:pPr>
    </w:lvl>
    <w:lvl w:ilvl="4">
      <w:numFmt w:val="bullet"/>
      <w:lvlText w:val="•"/>
      <w:lvlJc w:val="left"/>
      <w:pPr>
        <w:ind w:left="4165" w:hanging="360"/>
      </w:pPr>
    </w:lvl>
    <w:lvl w:ilvl="5">
      <w:numFmt w:val="bullet"/>
      <w:lvlText w:val="•"/>
      <w:lvlJc w:val="left"/>
      <w:pPr>
        <w:ind w:left="5227" w:hanging="360"/>
      </w:pPr>
    </w:lvl>
    <w:lvl w:ilvl="6">
      <w:numFmt w:val="bullet"/>
      <w:lvlText w:val="•"/>
      <w:lvlJc w:val="left"/>
      <w:pPr>
        <w:ind w:left="6290" w:hanging="360"/>
      </w:pPr>
    </w:lvl>
    <w:lvl w:ilvl="7">
      <w:numFmt w:val="bullet"/>
      <w:lvlText w:val="•"/>
      <w:lvlJc w:val="left"/>
      <w:pPr>
        <w:ind w:left="7352" w:hanging="360"/>
      </w:pPr>
    </w:lvl>
    <w:lvl w:ilvl="8">
      <w:numFmt w:val="bullet"/>
      <w:lvlText w:val="•"/>
      <w:lvlJc w:val="left"/>
      <w:pPr>
        <w:ind w:left="8415" w:hanging="360"/>
      </w:pPr>
    </w:lvl>
  </w:abstractNum>
  <w:abstractNum w:abstractNumId="1" w15:restartNumberingAfterBreak="0">
    <w:nsid w:val="1CC30C52"/>
    <w:multiLevelType w:val="multilevel"/>
    <w:tmpl w:val="9008F636"/>
    <w:lvl w:ilvl="0">
      <w:numFmt w:val="bullet"/>
      <w:lvlText w:val="●"/>
      <w:lvlJc w:val="left"/>
      <w:pPr>
        <w:ind w:left="1680" w:hanging="178"/>
      </w:pPr>
      <w:rPr>
        <w:rFonts w:ascii="Noto Sans Symbols" w:eastAsia="Noto Sans Symbols" w:hAnsi="Noto Sans Symbols" w:cs="Noto Sans Symbols"/>
        <w:b w:val="0"/>
        <w:i w:val="0"/>
        <w:sz w:val="10"/>
        <w:szCs w:val="10"/>
      </w:rPr>
    </w:lvl>
    <w:lvl w:ilvl="1">
      <w:numFmt w:val="bullet"/>
      <w:lvlText w:val="•"/>
      <w:lvlJc w:val="left"/>
      <w:pPr>
        <w:ind w:left="2566" w:hanging="178"/>
      </w:pPr>
    </w:lvl>
    <w:lvl w:ilvl="2">
      <w:numFmt w:val="bullet"/>
      <w:lvlText w:val="•"/>
      <w:lvlJc w:val="left"/>
      <w:pPr>
        <w:ind w:left="3452" w:hanging="178"/>
      </w:pPr>
    </w:lvl>
    <w:lvl w:ilvl="3">
      <w:numFmt w:val="bullet"/>
      <w:lvlText w:val="•"/>
      <w:lvlJc w:val="left"/>
      <w:pPr>
        <w:ind w:left="4338" w:hanging="178"/>
      </w:pPr>
    </w:lvl>
    <w:lvl w:ilvl="4">
      <w:numFmt w:val="bullet"/>
      <w:lvlText w:val="•"/>
      <w:lvlJc w:val="left"/>
      <w:pPr>
        <w:ind w:left="5224" w:hanging="178"/>
      </w:pPr>
    </w:lvl>
    <w:lvl w:ilvl="5">
      <w:numFmt w:val="bullet"/>
      <w:lvlText w:val="•"/>
      <w:lvlJc w:val="left"/>
      <w:pPr>
        <w:ind w:left="6110" w:hanging="178"/>
      </w:pPr>
    </w:lvl>
    <w:lvl w:ilvl="6">
      <w:numFmt w:val="bullet"/>
      <w:lvlText w:val="•"/>
      <w:lvlJc w:val="left"/>
      <w:pPr>
        <w:ind w:left="6996" w:hanging="177"/>
      </w:pPr>
    </w:lvl>
    <w:lvl w:ilvl="7">
      <w:numFmt w:val="bullet"/>
      <w:lvlText w:val="•"/>
      <w:lvlJc w:val="left"/>
      <w:pPr>
        <w:ind w:left="7882" w:hanging="177"/>
      </w:pPr>
    </w:lvl>
    <w:lvl w:ilvl="8">
      <w:numFmt w:val="bullet"/>
      <w:lvlText w:val="•"/>
      <w:lvlJc w:val="left"/>
      <w:pPr>
        <w:ind w:left="8768" w:hanging="178"/>
      </w:pPr>
    </w:lvl>
  </w:abstractNum>
  <w:abstractNum w:abstractNumId="2" w15:restartNumberingAfterBreak="0">
    <w:nsid w:val="339C25A9"/>
    <w:multiLevelType w:val="multilevel"/>
    <w:tmpl w:val="18CE12FC"/>
    <w:lvl w:ilvl="0">
      <w:numFmt w:val="bullet"/>
      <w:lvlText w:val="●"/>
      <w:lvlJc w:val="left"/>
      <w:pPr>
        <w:ind w:left="1502" w:hanging="360"/>
      </w:pPr>
      <w:rPr>
        <w:rFonts w:ascii="Noto Sans Symbols" w:eastAsia="Noto Sans Symbols" w:hAnsi="Noto Sans Symbols" w:cs="Noto Sans Symbols"/>
        <w:b w:val="0"/>
        <w:i w:val="0"/>
        <w:sz w:val="20"/>
        <w:szCs w:val="20"/>
      </w:rPr>
    </w:lvl>
    <w:lvl w:ilvl="1">
      <w:numFmt w:val="bullet"/>
      <w:lvlText w:val="•"/>
      <w:lvlJc w:val="left"/>
      <w:pPr>
        <w:ind w:left="2404" w:hanging="360"/>
      </w:pPr>
    </w:lvl>
    <w:lvl w:ilvl="2">
      <w:numFmt w:val="bullet"/>
      <w:lvlText w:val="•"/>
      <w:lvlJc w:val="left"/>
      <w:pPr>
        <w:ind w:left="3308" w:hanging="360"/>
      </w:pPr>
    </w:lvl>
    <w:lvl w:ilvl="3">
      <w:numFmt w:val="bullet"/>
      <w:lvlText w:val="•"/>
      <w:lvlJc w:val="left"/>
      <w:pPr>
        <w:ind w:left="4212" w:hanging="360"/>
      </w:pPr>
    </w:lvl>
    <w:lvl w:ilvl="4">
      <w:numFmt w:val="bullet"/>
      <w:lvlText w:val="•"/>
      <w:lvlJc w:val="left"/>
      <w:pPr>
        <w:ind w:left="5116" w:hanging="360"/>
      </w:pPr>
    </w:lvl>
    <w:lvl w:ilvl="5">
      <w:numFmt w:val="bullet"/>
      <w:lvlText w:val="•"/>
      <w:lvlJc w:val="left"/>
      <w:pPr>
        <w:ind w:left="6020" w:hanging="360"/>
      </w:pPr>
    </w:lvl>
    <w:lvl w:ilvl="6">
      <w:numFmt w:val="bullet"/>
      <w:lvlText w:val="•"/>
      <w:lvlJc w:val="left"/>
      <w:pPr>
        <w:ind w:left="6924" w:hanging="360"/>
      </w:pPr>
    </w:lvl>
    <w:lvl w:ilvl="7">
      <w:numFmt w:val="bullet"/>
      <w:lvlText w:val="•"/>
      <w:lvlJc w:val="left"/>
      <w:pPr>
        <w:ind w:left="7828" w:hanging="360"/>
      </w:pPr>
    </w:lvl>
    <w:lvl w:ilvl="8">
      <w:numFmt w:val="bullet"/>
      <w:lvlText w:val="•"/>
      <w:lvlJc w:val="left"/>
      <w:pPr>
        <w:ind w:left="8732" w:hanging="360"/>
      </w:pPr>
    </w:lvl>
  </w:abstractNum>
  <w:abstractNum w:abstractNumId="3" w15:restartNumberingAfterBreak="0">
    <w:nsid w:val="469E663D"/>
    <w:multiLevelType w:val="multilevel"/>
    <w:tmpl w:val="03A2975A"/>
    <w:lvl w:ilvl="0">
      <w:numFmt w:val="bullet"/>
      <w:lvlText w:val="□"/>
      <w:lvlJc w:val="left"/>
      <w:pPr>
        <w:ind w:left="960" w:hanging="360"/>
      </w:pPr>
      <w:rPr>
        <w:rFonts w:ascii="PMingLiU-ExtB" w:eastAsia="PMingLiU-ExtB" w:hAnsi="PMingLiU-ExtB" w:cs="PMingLiU-ExtB"/>
        <w:b w:val="0"/>
        <w:i w:val="0"/>
        <w:sz w:val="10"/>
        <w:szCs w:val="10"/>
      </w:rPr>
    </w:lvl>
    <w:lvl w:ilvl="1">
      <w:numFmt w:val="bullet"/>
      <w:lvlText w:val="•"/>
      <w:lvlJc w:val="left"/>
      <w:pPr>
        <w:ind w:left="1918" w:hanging="360"/>
      </w:pPr>
    </w:lvl>
    <w:lvl w:ilvl="2">
      <w:numFmt w:val="bullet"/>
      <w:lvlText w:val="•"/>
      <w:lvlJc w:val="left"/>
      <w:pPr>
        <w:ind w:left="2876" w:hanging="360"/>
      </w:pPr>
    </w:lvl>
    <w:lvl w:ilvl="3">
      <w:numFmt w:val="bullet"/>
      <w:lvlText w:val="•"/>
      <w:lvlJc w:val="left"/>
      <w:pPr>
        <w:ind w:left="3834" w:hanging="360"/>
      </w:pPr>
    </w:lvl>
    <w:lvl w:ilvl="4">
      <w:numFmt w:val="bullet"/>
      <w:lvlText w:val="•"/>
      <w:lvlJc w:val="left"/>
      <w:pPr>
        <w:ind w:left="4792" w:hanging="360"/>
      </w:pPr>
    </w:lvl>
    <w:lvl w:ilvl="5">
      <w:numFmt w:val="bullet"/>
      <w:lvlText w:val="•"/>
      <w:lvlJc w:val="left"/>
      <w:pPr>
        <w:ind w:left="5750" w:hanging="360"/>
      </w:pPr>
    </w:lvl>
    <w:lvl w:ilvl="6">
      <w:numFmt w:val="bullet"/>
      <w:lvlText w:val="•"/>
      <w:lvlJc w:val="left"/>
      <w:pPr>
        <w:ind w:left="6708" w:hanging="360"/>
      </w:pPr>
    </w:lvl>
    <w:lvl w:ilvl="7">
      <w:numFmt w:val="bullet"/>
      <w:lvlText w:val="•"/>
      <w:lvlJc w:val="left"/>
      <w:pPr>
        <w:ind w:left="7666" w:hanging="360"/>
      </w:pPr>
    </w:lvl>
    <w:lvl w:ilvl="8">
      <w:numFmt w:val="bullet"/>
      <w:lvlText w:val="•"/>
      <w:lvlJc w:val="left"/>
      <w:pPr>
        <w:ind w:left="8624" w:hanging="360"/>
      </w:pPr>
    </w:lvl>
  </w:abstractNum>
  <w:abstractNum w:abstractNumId="4" w15:restartNumberingAfterBreak="0">
    <w:nsid w:val="4BF069B8"/>
    <w:multiLevelType w:val="multilevel"/>
    <w:tmpl w:val="FAD44120"/>
    <w:lvl w:ilvl="0">
      <w:start w:val="1"/>
      <w:numFmt w:val="decimal"/>
      <w:lvlText w:val="%1."/>
      <w:lvlJc w:val="left"/>
      <w:pPr>
        <w:ind w:left="600" w:hanging="360"/>
      </w:pPr>
      <w:rPr>
        <w:rFonts w:ascii="Times New Roman" w:eastAsia="Times New Roman" w:hAnsi="Times New Roman" w:cs="Times New Roman"/>
        <w:b/>
        <w:i w:val="0"/>
        <w:sz w:val="20"/>
        <w:szCs w:val="20"/>
      </w:rPr>
    </w:lvl>
    <w:lvl w:ilvl="1">
      <w:numFmt w:val="bullet"/>
      <w:lvlText w:val="•"/>
      <w:lvlJc w:val="left"/>
      <w:pPr>
        <w:ind w:left="1594" w:hanging="360"/>
      </w:pPr>
    </w:lvl>
    <w:lvl w:ilvl="2">
      <w:numFmt w:val="bullet"/>
      <w:lvlText w:val="•"/>
      <w:lvlJc w:val="left"/>
      <w:pPr>
        <w:ind w:left="2588" w:hanging="360"/>
      </w:pPr>
    </w:lvl>
    <w:lvl w:ilvl="3">
      <w:numFmt w:val="bullet"/>
      <w:lvlText w:val="•"/>
      <w:lvlJc w:val="left"/>
      <w:pPr>
        <w:ind w:left="3582" w:hanging="360"/>
      </w:pPr>
    </w:lvl>
    <w:lvl w:ilvl="4">
      <w:numFmt w:val="bullet"/>
      <w:lvlText w:val="•"/>
      <w:lvlJc w:val="left"/>
      <w:pPr>
        <w:ind w:left="4576" w:hanging="360"/>
      </w:pPr>
    </w:lvl>
    <w:lvl w:ilvl="5">
      <w:numFmt w:val="bullet"/>
      <w:lvlText w:val="•"/>
      <w:lvlJc w:val="left"/>
      <w:pPr>
        <w:ind w:left="5570" w:hanging="360"/>
      </w:pPr>
    </w:lvl>
    <w:lvl w:ilvl="6">
      <w:numFmt w:val="bullet"/>
      <w:lvlText w:val="•"/>
      <w:lvlJc w:val="left"/>
      <w:pPr>
        <w:ind w:left="6564" w:hanging="360"/>
      </w:pPr>
    </w:lvl>
    <w:lvl w:ilvl="7">
      <w:numFmt w:val="bullet"/>
      <w:lvlText w:val="•"/>
      <w:lvlJc w:val="left"/>
      <w:pPr>
        <w:ind w:left="7558" w:hanging="360"/>
      </w:pPr>
    </w:lvl>
    <w:lvl w:ilvl="8">
      <w:numFmt w:val="bullet"/>
      <w:lvlText w:val="•"/>
      <w:lvlJc w:val="left"/>
      <w:pPr>
        <w:ind w:left="8552" w:hanging="360"/>
      </w:pPr>
    </w:lvl>
  </w:abstractNum>
  <w:abstractNum w:abstractNumId="5" w15:restartNumberingAfterBreak="0">
    <w:nsid w:val="4D1D0E82"/>
    <w:multiLevelType w:val="multilevel"/>
    <w:tmpl w:val="6DAA8010"/>
    <w:lvl w:ilvl="0">
      <w:start w:val="1"/>
      <w:numFmt w:val="decimal"/>
      <w:lvlText w:val="%1."/>
      <w:lvlJc w:val="left"/>
      <w:pPr>
        <w:ind w:left="1502" w:hanging="360"/>
      </w:pPr>
      <w:rPr>
        <w:rFonts w:ascii="Arial" w:eastAsia="Arial" w:hAnsi="Arial" w:cs="Arial"/>
        <w:b w:val="0"/>
        <w:i w:val="0"/>
        <w:sz w:val="20"/>
        <w:szCs w:val="20"/>
      </w:rPr>
    </w:lvl>
    <w:lvl w:ilvl="1">
      <w:numFmt w:val="bullet"/>
      <w:lvlText w:val="•"/>
      <w:lvlJc w:val="left"/>
      <w:pPr>
        <w:ind w:left="2404" w:hanging="360"/>
      </w:pPr>
    </w:lvl>
    <w:lvl w:ilvl="2">
      <w:numFmt w:val="bullet"/>
      <w:lvlText w:val="•"/>
      <w:lvlJc w:val="left"/>
      <w:pPr>
        <w:ind w:left="3308" w:hanging="360"/>
      </w:pPr>
    </w:lvl>
    <w:lvl w:ilvl="3">
      <w:numFmt w:val="bullet"/>
      <w:lvlText w:val="•"/>
      <w:lvlJc w:val="left"/>
      <w:pPr>
        <w:ind w:left="4212" w:hanging="360"/>
      </w:pPr>
    </w:lvl>
    <w:lvl w:ilvl="4">
      <w:numFmt w:val="bullet"/>
      <w:lvlText w:val="•"/>
      <w:lvlJc w:val="left"/>
      <w:pPr>
        <w:ind w:left="5116" w:hanging="360"/>
      </w:pPr>
    </w:lvl>
    <w:lvl w:ilvl="5">
      <w:numFmt w:val="bullet"/>
      <w:lvlText w:val="•"/>
      <w:lvlJc w:val="left"/>
      <w:pPr>
        <w:ind w:left="6020" w:hanging="360"/>
      </w:pPr>
    </w:lvl>
    <w:lvl w:ilvl="6">
      <w:numFmt w:val="bullet"/>
      <w:lvlText w:val="•"/>
      <w:lvlJc w:val="left"/>
      <w:pPr>
        <w:ind w:left="6924" w:hanging="360"/>
      </w:pPr>
    </w:lvl>
    <w:lvl w:ilvl="7">
      <w:numFmt w:val="bullet"/>
      <w:lvlText w:val="•"/>
      <w:lvlJc w:val="left"/>
      <w:pPr>
        <w:ind w:left="7828" w:hanging="360"/>
      </w:pPr>
    </w:lvl>
    <w:lvl w:ilvl="8">
      <w:numFmt w:val="bullet"/>
      <w:lvlText w:val="•"/>
      <w:lvlJc w:val="left"/>
      <w:pPr>
        <w:ind w:left="8732" w:hanging="360"/>
      </w:pPr>
    </w:lvl>
  </w:abstractNum>
  <w:abstractNum w:abstractNumId="6" w15:restartNumberingAfterBreak="0">
    <w:nsid w:val="4D992F0D"/>
    <w:multiLevelType w:val="multilevel"/>
    <w:tmpl w:val="88163712"/>
    <w:lvl w:ilvl="0">
      <w:numFmt w:val="bullet"/>
      <w:lvlText w:val="●"/>
      <w:lvlJc w:val="left"/>
      <w:pPr>
        <w:ind w:left="1680" w:hanging="360"/>
      </w:pPr>
      <w:rPr>
        <w:rFonts w:ascii="Noto Sans Symbols" w:eastAsia="Noto Sans Symbols" w:hAnsi="Noto Sans Symbols" w:cs="Noto Sans Symbols"/>
        <w:b w:val="0"/>
        <w:i w:val="0"/>
        <w:sz w:val="10"/>
        <w:szCs w:val="10"/>
      </w:rPr>
    </w:lvl>
    <w:lvl w:ilvl="1">
      <w:numFmt w:val="bullet"/>
      <w:lvlText w:val="•"/>
      <w:lvlJc w:val="left"/>
      <w:pPr>
        <w:ind w:left="2566" w:hanging="360"/>
      </w:pPr>
    </w:lvl>
    <w:lvl w:ilvl="2">
      <w:numFmt w:val="bullet"/>
      <w:lvlText w:val="•"/>
      <w:lvlJc w:val="left"/>
      <w:pPr>
        <w:ind w:left="3452" w:hanging="360"/>
      </w:pPr>
    </w:lvl>
    <w:lvl w:ilvl="3">
      <w:numFmt w:val="bullet"/>
      <w:lvlText w:val="•"/>
      <w:lvlJc w:val="left"/>
      <w:pPr>
        <w:ind w:left="4338" w:hanging="360"/>
      </w:pPr>
    </w:lvl>
    <w:lvl w:ilvl="4">
      <w:numFmt w:val="bullet"/>
      <w:lvlText w:val="•"/>
      <w:lvlJc w:val="left"/>
      <w:pPr>
        <w:ind w:left="5224" w:hanging="360"/>
      </w:pPr>
    </w:lvl>
    <w:lvl w:ilvl="5">
      <w:numFmt w:val="bullet"/>
      <w:lvlText w:val="•"/>
      <w:lvlJc w:val="left"/>
      <w:pPr>
        <w:ind w:left="6110" w:hanging="360"/>
      </w:pPr>
    </w:lvl>
    <w:lvl w:ilvl="6">
      <w:numFmt w:val="bullet"/>
      <w:lvlText w:val="•"/>
      <w:lvlJc w:val="left"/>
      <w:pPr>
        <w:ind w:left="6996" w:hanging="360"/>
      </w:pPr>
    </w:lvl>
    <w:lvl w:ilvl="7">
      <w:numFmt w:val="bullet"/>
      <w:lvlText w:val="•"/>
      <w:lvlJc w:val="left"/>
      <w:pPr>
        <w:ind w:left="7882" w:hanging="360"/>
      </w:pPr>
    </w:lvl>
    <w:lvl w:ilvl="8">
      <w:numFmt w:val="bullet"/>
      <w:lvlText w:val="•"/>
      <w:lvlJc w:val="left"/>
      <w:pPr>
        <w:ind w:left="8768" w:hanging="360"/>
      </w:pPr>
    </w:lvl>
  </w:abstractNum>
  <w:abstractNum w:abstractNumId="7" w15:restartNumberingAfterBreak="0">
    <w:nsid w:val="5AA53418"/>
    <w:multiLevelType w:val="multilevel"/>
    <w:tmpl w:val="4EEE6B7A"/>
    <w:lvl w:ilvl="0">
      <w:start w:val="1"/>
      <w:numFmt w:val="upperLetter"/>
      <w:lvlText w:val="%1."/>
      <w:lvlJc w:val="left"/>
      <w:pPr>
        <w:ind w:left="1680" w:hanging="360"/>
      </w:pPr>
      <w:rPr>
        <w:rFonts w:ascii="Arial" w:eastAsia="Arial" w:hAnsi="Arial" w:cs="Arial"/>
        <w:b w:val="0"/>
        <w:i w:val="0"/>
        <w:sz w:val="20"/>
        <w:szCs w:val="20"/>
      </w:rPr>
    </w:lvl>
    <w:lvl w:ilvl="1">
      <w:numFmt w:val="bullet"/>
      <w:lvlText w:val="⮚"/>
      <w:lvlJc w:val="left"/>
      <w:pPr>
        <w:ind w:left="2400" w:hanging="274"/>
      </w:pPr>
      <w:rPr>
        <w:rFonts w:ascii="Noto Sans Symbols" w:eastAsia="Noto Sans Symbols" w:hAnsi="Noto Sans Symbols" w:cs="Noto Sans Symbols"/>
        <w:b w:val="0"/>
        <w:i w:val="0"/>
        <w:sz w:val="14"/>
        <w:szCs w:val="14"/>
      </w:rPr>
    </w:lvl>
    <w:lvl w:ilvl="2">
      <w:numFmt w:val="bullet"/>
      <w:lvlText w:val="•"/>
      <w:lvlJc w:val="left"/>
      <w:pPr>
        <w:ind w:left="3304" w:hanging="274"/>
      </w:pPr>
    </w:lvl>
    <w:lvl w:ilvl="3">
      <w:numFmt w:val="bullet"/>
      <w:lvlText w:val="•"/>
      <w:lvlJc w:val="left"/>
      <w:pPr>
        <w:ind w:left="4208" w:hanging="273"/>
      </w:pPr>
    </w:lvl>
    <w:lvl w:ilvl="4">
      <w:numFmt w:val="bullet"/>
      <w:lvlText w:val="•"/>
      <w:lvlJc w:val="left"/>
      <w:pPr>
        <w:ind w:left="5113" w:hanging="274"/>
      </w:pPr>
    </w:lvl>
    <w:lvl w:ilvl="5">
      <w:numFmt w:val="bullet"/>
      <w:lvlText w:val="•"/>
      <w:lvlJc w:val="left"/>
      <w:pPr>
        <w:ind w:left="6017" w:hanging="273"/>
      </w:pPr>
    </w:lvl>
    <w:lvl w:ilvl="6">
      <w:numFmt w:val="bullet"/>
      <w:lvlText w:val="•"/>
      <w:lvlJc w:val="left"/>
      <w:pPr>
        <w:ind w:left="6922" w:hanging="273"/>
      </w:pPr>
    </w:lvl>
    <w:lvl w:ilvl="7">
      <w:numFmt w:val="bullet"/>
      <w:lvlText w:val="•"/>
      <w:lvlJc w:val="left"/>
      <w:pPr>
        <w:ind w:left="7826" w:hanging="274"/>
      </w:pPr>
    </w:lvl>
    <w:lvl w:ilvl="8">
      <w:numFmt w:val="bullet"/>
      <w:lvlText w:val="•"/>
      <w:lvlJc w:val="left"/>
      <w:pPr>
        <w:ind w:left="8731" w:hanging="274"/>
      </w:pPr>
    </w:lvl>
  </w:abstractNum>
  <w:abstractNum w:abstractNumId="8" w15:restartNumberingAfterBreak="0">
    <w:nsid w:val="790B7FD6"/>
    <w:multiLevelType w:val="multilevel"/>
    <w:tmpl w:val="01DC92C2"/>
    <w:lvl w:ilvl="0">
      <w:start w:val="1"/>
      <w:numFmt w:val="upperLetter"/>
      <w:lvlText w:val="%1."/>
      <w:lvlJc w:val="left"/>
      <w:pPr>
        <w:ind w:left="484" w:hanging="245"/>
      </w:pPr>
      <w:rPr>
        <w:rFonts w:ascii="Arial" w:eastAsia="Arial" w:hAnsi="Arial" w:cs="Arial"/>
        <w:b w:val="0"/>
        <w:i w:val="0"/>
        <w:sz w:val="20"/>
        <w:szCs w:val="20"/>
      </w:rPr>
    </w:lvl>
    <w:lvl w:ilvl="1">
      <w:start w:val="1"/>
      <w:numFmt w:val="lowerLetter"/>
      <w:lvlText w:val="%2."/>
      <w:lvlJc w:val="left"/>
      <w:pPr>
        <w:ind w:left="960" w:hanging="360"/>
      </w:pPr>
      <w:rPr>
        <w:rFonts w:ascii="Arial" w:eastAsia="Arial" w:hAnsi="Arial" w:cs="Arial"/>
        <w:b w:val="0"/>
        <w:i w:val="0"/>
        <w:sz w:val="20"/>
        <w:szCs w:val="20"/>
      </w:rPr>
    </w:lvl>
    <w:lvl w:ilvl="2">
      <w:start w:val="1"/>
      <w:numFmt w:val="decimal"/>
      <w:lvlText w:val="%3."/>
      <w:lvlJc w:val="left"/>
      <w:pPr>
        <w:ind w:left="1319" w:hanging="360"/>
      </w:pPr>
      <w:rPr>
        <w:rFonts w:ascii="Arial" w:eastAsia="Arial" w:hAnsi="Arial" w:cs="Arial"/>
        <w:b w:val="0"/>
        <w:i w:val="0"/>
        <w:sz w:val="20"/>
        <w:szCs w:val="20"/>
      </w:rPr>
    </w:lvl>
    <w:lvl w:ilvl="3">
      <w:numFmt w:val="bullet"/>
      <w:lvlText w:val="•"/>
      <w:lvlJc w:val="left"/>
      <w:pPr>
        <w:ind w:left="2472" w:hanging="360"/>
      </w:pPr>
    </w:lvl>
    <w:lvl w:ilvl="4">
      <w:numFmt w:val="bullet"/>
      <w:lvlText w:val="•"/>
      <w:lvlJc w:val="left"/>
      <w:pPr>
        <w:ind w:left="3625" w:hanging="360"/>
      </w:pPr>
    </w:lvl>
    <w:lvl w:ilvl="5">
      <w:numFmt w:val="bullet"/>
      <w:lvlText w:val="•"/>
      <w:lvlJc w:val="left"/>
      <w:pPr>
        <w:ind w:left="4777" w:hanging="360"/>
      </w:pPr>
    </w:lvl>
    <w:lvl w:ilvl="6">
      <w:numFmt w:val="bullet"/>
      <w:lvlText w:val="•"/>
      <w:lvlJc w:val="left"/>
      <w:pPr>
        <w:ind w:left="5930" w:hanging="360"/>
      </w:pPr>
    </w:lvl>
    <w:lvl w:ilvl="7">
      <w:numFmt w:val="bullet"/>
      <w:lvlText w:val="•"/>
      <w:lvlJc w:val="left"/>
      <w:pPr>
        <w:ind w:left="7082" w:hanging="360"/>
      </w:pPr>
    </w:lvl>
    <w:lvl w:ilvl="8">
      <w:numFmt w:val="bullet"/>
      <w:lvlText w:val="•"/>
      <w:lvlJc w:val="left"/>
      <w:pPr>
        <w:ind w:left="8235" w:hanging="360"/>
      </w:p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265"/>
    <w:rsid w:val="003A0E55"/>
    <w:rsid w:val="00C20265"/>
    <w:rsid w:val="00DB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19FF"/>
  <w15:docId w15:val="{D4171D73-D8D8-491D-8E03-D271611F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691" w:hanging="452"/>
      <w:outlineLvl w:val="0"/>
    </w:pPr>
    <w:rPr>
      <w:b/>
      <w:sz w:val="24"/>
      <w:szCs w:val="24"/>
    </w:rPr>
  </w:style>
  <w:style w:type="paragraph" w:styleId="Heading2">
    <w:name w:val="heading 2"/>
    <w:basedOn w:val="Normal"/>
    <w:next w:val="Normal"/>
    <w:uiPriority w:val="9"/>
    <w:unhideWhenUsed/>
    <w:qFormat/>
    <w:pPr>
      <w:spacing w:before="168"/>
      <w:jc w:val="center"/>
      <w:outlineLvl w:val="1"/>
    </w:pPr>
    <w:rPr>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
      <w:ind w:left="2116" w:right="2823" w:hanging="1"/>
      <w:jc w:val="center"/>
    </w:pPr>
    <w:rPr>
      <w:b/>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B0E28"/>
    <w:pPr>
      <w:tabs>
        <w:tab w:val="center" w:pos="4680"/>
        <w:tab w:val="right" w:pos="9360"/>
      </w:tabs>
    </w:pPr>
  </w:style>
  <w:style w:type="character" w:customStyle="1" w:styleId="HeaderChar">
    <w:name w:val="Header Char"/>
    <w:basedOn w:val="DefaultParagraphFont"/>
    <w:link w:val="Header"/>
    <w:uiPriority w:val="99"/>
    <w:rsid w:val="00DB0E28"/>
  </w:style>
  <w:style w:type="paragraph" w:styleId="Footer">
    <w:name w:val="footer"/>
    <w:basedOn w:val="Normal"/>
    <w:link w:val="FooterChar"/>
    <w:uiPriority w:val="99"/>
    <w:unhideWhenUsed/>
    <w:rsid w:val="00DB0E28"/>
    <w:pPr>
      <w:tabs>
        <w:tab w:val="center" w:pos="4680"/>
        <w:tab w:val="right" w:pos="9360"/>
      </w:tabs>
    </w:pPr>
  </w:style>
  <w:style w:type="character" w:customStyle="1" w:styleId="FooterChar">
    <w:name w:val="Footer Char"/>
    <w:basedOn w:val="DefaultParagraphFont"/>
    <w:link w:val="Footer"/>
    <w:uiPriority w:val="99"/>
    <w:rsid w:val="00DB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qcc.cuny.edu/Governance/academicSenate/aie/documents.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qcc.cuny.edu/Governance/academicSenate/aie/documents.html" TargetMode="External"/><Relationship Id="rId4" Type="http://schemas.openxmlformats.org/officeDocument/2006/relationships/webSettings" Target="webSettings.xml"/><Relationship Id="rId9" Type="http://schemas.openxmlformats.org/officeDocument/2006/relationships/hyperlink" Target="http://www.qcc.cuny.edu/Governance/academicSenate/aie/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Kolack</dc:creator>
  <cp:lastModifiedBy>Kevin Kolack</cp:lastModifiedBy>
  <cp:revision>3</cp:revision>
  <dcterms:created xsi:type="dcterms:W3CDTF">2021-12-08T19:31:00Z</dcterms:created>
  <dcterms:modified xsi:type="dcterms:W3CDTF">2021-12-08T19:32:00Z</dcterms:modified>
</cp:coreProperties>
</file>